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0D0" w:rsidRDefault="000620D0" w:rsidP="000620D0">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s-ES"/>
        </w:rPr>
      </w:pPr>
    </w:p>
    <w:p w:rsidR="000620D0" w:rsidRDefault="000620D0" w:rsidP="000620D0">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ADOPCION</w:t>
      </w:r>
    </w:p>
    <w:p w:rsidR="000620D0" w:rsidRPr="000620D0" w:rsidRDefault="000620D0" w:rsidP="000620D0">
      <w:pPr>
        <w:spacing w:after="0" w:line="240" w:lineRule="auto"/>
        <w:ind w:left="1560"/>
        <w:rPr>
          <w:rFonts w:ascii="Times New Roman" w:eastAsia="Times New Roman" w:hAnsi="Times New Roman" w:cs="Times New Roman"/>
          <w:sz w:val="20"/>
          <w:szCs w:val="20"/>
          <w:lang w:eastAsia="es-ES"/>
        </w:rPr>
      </w:pPr>
      <w:r w:rsidRPr="000620D0">
        <w:rPr>
          <w:rFonts w:ascii="Times New Roman" w:eastAsia="Times New Roman" w:hAnsi="Times New Roman" w:cs="Times New Roman"/>
          <w:sz w:val="20"/>
          <w:szCs w:val="20"/>
          <w:lang w:eastAsia="es-ES"/>
        </w:rPr>
        <w:t>Guía legal sobre:</w:t>
      </w:r>
    </w:p>
    <w:p w:rsidR="000620D0" w:rsidRDefault="000620D0" w:rsidP="000620D0">
      <w:pPr>
        <w:pBdr>
          <w:bottom w:val="single" w:sz="2" w:space="0" w:color="8CACBB"/>
        </w:pBdr>
        <w:spacing w:after="0" w:line="240" w:lineRule="auto"/>
        <w:outlineLvl w:val="1"/>
        <w:rPr>
          <w:rFonts w:ascii="Times New Roman" w:eastAsia="Times New Roman" w:hAnsi="Times New Roman" w:cs="Times New Roman"/>
          <w:sz w:val="24"/>
          <w:szCs w:val="24"/>
          <w:lang w:eastAsia="es-ES"/>
        </w:rPr>
      </w:pPr>
      <w:r w:rsidRPr="000620D0">
        <w:rPr>
          <w:rFonts w:ascii="Times New Roman" w:eastAsia="Times New Roman" w:hAnsi="Times New Roman" w:cs="Times New Roman"/>
          <w:b/>
          <w:bCs/>
          <w:color w:val="333333"/>
          <w:kern w:val="36"/>
          <w:sz w:val="48"/>
          <w:szCs w:val="48"/>
          <w:lang w:eastAsia="es-ES"/>
        </w:rPr>
        <w:t>Adopción</w:t>
      </w:r>
      <w:r w:rsidRPr="000620D0">
        <w:rPr>
          <w:rFonts w:ascii="Times New Roman" w:eastAsia="Times New Roman" w:hAnsi="Times New Roman" w:cs="Times New Roman"/>
          <w:sz w:val="24"/>
          <w:szCs w:val="24"/>
          <w:lang w:eastAsia="es-ES"/>
        </w:rPr>
        <w:object w:dxaOrig="1440" w:dyaOrig="360">
          <v:shape id="_x0000_i1027" type="#_x0000_t75" style="width:1in;height:18pt" o:ole="">
            <v:imagedata r:id="rId5" o:title=""/>
          </v:shape>
          <w:control r:id="rId6" w:name="DefaultOcxName" w:shapeid="_x0000_i1027"/>
        </w:object>
      </w:r>
    </w:p>
    <w:p w:rsidR="000620D0" w:rsidRDefault="000620D0" w:rsidP="000620D0">
      <w:pPr>
        <w:pBdr>
          <w:bottom w:val="single" w:sz="2" w:space="0" w:color="8CACBB"/>
        </w:pBdr>
        <w:spacing w:after="0" w:line="240" w:lineRule="auto"/>
        <w:outlineLvl w:val="1"/>
        <w:rPr>
          <w:rFonts w:ascii="Times New Roman" w:eastAsia="Times New Roman" w:hAnsi="Times New Roman" w:cs="Times New Roman"/>
          <w:sz w:val="20"/>
          <w:szCs w:val="20"/>
          <w:lang w:eastAsia="es-ES"/>
        </w:rPr>
      </w:pPr>
      <w:r w:rsidRPr="000620D0">
        <w:rPr>
          <w:rFonts w:ascii="Times New Roman" w:eastAsia="Times New Roman" w:hAnsi="Times New Roman" w:cs="Times New Roman"/>
          <w:sz w:val="20"/>
          <w:szCs w:val="20"/>
          <w:lang w:eastAsia="es-ES"/>
        </w:rPr>
        <w:t>Informa quiénes pueden adoptar y requisitos necesarios.</w:t>
      </w:r>
      <w:r>
        <w:rPr>
          <w:rFonts w:ascii="Times New Roman" w:eastAsia="Times New Roman" w:hAnsi="Times New Roman" w:cs="Times New Roman"/>
          <w:sz w:val="20"/>
          <w:szCs w:val="20"/>
          <w:lang w:eastAsia="es-ES"/>
        </w:rPr>
        <w:t xml:space="preserve"> Actualizado el 22/02/2010</w:t>
      </w:r>
    </w:p>
    <w:p w:rsidR="000620D0" w:rsidRPr="000620D0" w:rsidRDefault="000620D0" w:rsidP="000620D0">
      <w:pPr>
        <w:pBdr>
          <w:bottom w:val="single" w:sz="2" w:space="0" w:color="8CACBB"/>
        </w:pBdr>
        <w:spacing w:after="0" w:line="240" w:lineRule="auto"/>
        <w:outlineLvl w:val="1"/>
        <w:rPr>
          <w:rFonts w:ascii="Times New Roman" w:eastAsia="Times New Roman" w:hAnsi="Times New Roman" w:cs="Times New Roman"/>
          <w:color w:val="FFFFFF"/>
          <w:sz w:val="17"/>
          <w:szCs w:val="17"/>
          <w:lang w:eastAsia="es-ES"/>
        </w:rPr>
      </w:pPr>
      <w:r w:rsidRPr="000620D0">
        <w:rPr>
          <w:rFonts w:ascii="Times New Roman" w:eastAsia="Times New Roman" w:hAnsi="Times New Roman" w:cs="Times New Roman"/>
          <w:color w:val="FFFFFF"/>
          <w:sz w:val="17"/>
          <w:szCs w:val="17"/>
          <w:lang w:eastAsia="es-ES"/>
        </w:rPr>
        <w:t xml:space="preserve"> </w:t>
      </w:r>
      <w:proofErr w:type="gramStart"/>
      <w:r w:rsidRPr="000620D0">
        <w:rPr>
          <w:rFonts w:ascii="Times New Roman" w:eastAsia="Times New Roman" w:hAnsi="Times New Roman" w:cs="Times New Roman"/>
          <w:color w:val="FFFFFF"/>
          <w:sz w:val="17"/>
          <w:szCs w:val="17"/>
          <w:lang w:eastAsia="es-ES"/>
        </w:rPr>
        <w:t>actualización</w:t>
      </w:r>
      <w:proofErr w:type="gramEnd"/>
      <w:r w:rsidRPr="000620D0">
        <w:rPr>
          <w:rFonts w:ascii="Times New Roman" w:eastAsia="Times New Roman" w:hAnsi="Times New Roman" w:cs="Times New Roman"/>
          <w:color w:val="FFFFFF"/>
          <w:sz w:val="17"/>
          <w:szCs w:val="17"/>
          <w:lang w:eastAsia="es-ES"/>
        </w:rPr>
        <w:t xml:space="preserve"> : 22-02-2010</w:t>
      </w:r>
    </w:p>
    <w:p w:rsidR="000620D0" w:rsidRDefault="000620D0" w:rsidP="000620D0">
      <w:pPr>
        <w:spacing w:before="100" w:beforeAutospacing="1" w:after="100" w:afterAutospacing="1" w:line="240" w:lineRule="auto"/>
        <w:rPr>
          <w:rFonts w:ascii="Times New Roman" w:eastAsia="Times New Roman" w:hAnsi="Times New Roman" w:cs="Times New Roman"/>
          <w:b/>
          <w:bCs/>
          <w:sz w:val="24"/>
          <w:szCs w:val="24"/>
          <w:lang w:eastAsia="es-ES"/>
        </w:rPr>
      </w:pPr>
    </w:p>
    <w:p w:rsidR="000620D0" w:rsidRPr="000620D0" w:rsidRDefault="000620D0" w:rsidP="00062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s-ES"/>
        </w:rPr>
      </w:pPr>
      <w:r w:rsidRPr="000620D0">
        <w:rPr>
          <w:rFonts w:ascii="Times New Roman" w:eastAsia="Times New Roman" w:hAnsi="Times New Roman" w:cs="Times New Roman"/>
          <w:b/>
          <w:bCs/>
          <w:sz w:val="24"/>
          <w:szCs w:val="24"/>
          <w:lang w:eastAsia="es-ES"/>
        </w:rPr>
        <w:t>¿Qué se entiende por adopción?</w:t>
      </w:r>
      <w:r w:rsidRPr="000620D0">
        <w:rPr>
          <w:rFonts w:ascii="Times New Roman" w:eastAsia="Times New Roman" w:hAnsi="Times New Roman" w:cs="Times New Roman"/>
          <w:sz w:val="24"/>
          <w:szCs w:val="24"/>
          <w:lang w:eastAsia="es-ES"/>
        </w:rPr>
        <w:br/>
        <w:t>El acto de recibir legalmente como propio a un hijo que biológicamente no lo es, para brindarle el afecto y los cuidados necesarios para satisfacer sus necesidades espirituales y materiales.</w:t>
      </w:r>
    </w:p>
    <w:p w:rsidR="000620D0" w:rsidRPr="000620D0" w:rsidRDefault="000620D0" w:rsidP="00062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s-ES"/>
        </w:rPr>
      </w:pPr>
      <w:r w:rsidRPr="000620D0">
        <w:rPr>
          <w:rFonts w:ascii="Times New Roman" w:eastAsia="Times New Roman" w:hAnsi="Times New Roman" w:cs="Times New Roman"/>
          <w:b/>
          <w:bCs/>
          <w:sz w:val="24"/>
          <w:szCs w:val="24"/>
          <w:lang w:eastAsia="es-ES"/>
        </w:rPr>
        <w:t>¿Quiénes pueden adoptar?</w:t>
      </w:r>
    </w:p>
    <w:p w:rsidR="000620D0" w:rsidRPr="000620D0" w:rsidRDefault="000620D0" w:rsidP="000620D0">
      <w:pPr>
        <w:numPr>
          <w:ilvl w:val="0"/>
          <w:numId w:val="1"/>
        </w:numPr>
        <w:shd w:val="clear" w:color="auto" w:fill="FFFFFF"/>
        <w:spacing w:after="0" w:line="300" w:lineRule="atLeast"/>
        <w:ind w:left="600"/>
        <w:rPr>
          <w:rFonts w:ascii="Times New Roman" w:eastAsia="Times New Roman" w:hAnsi="Times New Roman" w:cs="Times New Roman"/>
          <w:sz w:val="20"/>
          <w:szCs w:val="20"/>
          <w:lang w:eastAsia="es-ES"/>
        </w:rPr>
      </w:pPr>
      <w:r w:rsidRPr="000620D0">
        <w:rPr>
          <w:rFonts w:ascii="Times New Roman" w:eastAsia="Times New Roman" w:hAnsi="Times New Roman" w:cs="Times New Roman"/>
          <w:sz w:val="20"/>
          <w:szCs w:val="20"/>
          <w:lang w:eastAsia="es-ES"/>
        </w:rPr>
        <w:t>En primer lugar, pueden adoptar los matrimonios chilenos o extranjeros con residencia permanente en Chile.</w:t>
      </w:r>
    </w:p>
    <w:p w:rsidR="000620D0" w:rsidRPr="000620D0" w:rsidRDefault="000620D0" w:rsidP="000620D0">
      <w:pPr>
        <w:numPr>
          <w:ilvl w:val="0"/>
          <w:numId w:val="1"/>
        </w:numPr>
        <w:shd w:val="clear" w:color="auto" w:fill="FFFFFF"/>
        <w:spacing w:after="0" w:line="300" w:lineRule="atLeast"/>
        <w:ind w:left="600"/>
        <w:rPr>
          <w:rFonts w:ascii="Times New Roman" w:eastAsia="Times New Roman" w:hAnsi="Times New Roman" w:cs="Times New Roman"/>
          <w:sz w:val="20"/>
          <w:szCs w:val="20"/>
          <w:lang w:eastAsia="es-ES"/>
        </w:rPr>
      </w:pPr>
      <w:r w:rsidRPr="000620D0">
        <w:rPr>
          <w:rFonts w:ascii="Times New Roman" w:eastAsia="Times New Roman" w:hAnsi="Times New Roman" w:cs="Times New Roman"/>
          <w:sz w:val="20"/>
          <w:szCs w:val="20"/>
          <w:lang w:eastAsia="es-ES"/>
        </w:rPr>
        <w:t>A falta de ellos, los cónyuges chilenos o extranjeros no residentes en Chile.</w:t>
      </w:r>
    </w:p>
    <w:p w:rsidR="000620D0" w:rsidRPr="000620D0" w:rsidRDefault="000620D0" w:rsidP="000620D0">
      <w:pPr>
        <w:numPr>
          <w:ilvl w:val="0"/>
          <w:numId w:val="1"/>
        </w:numPr>
        <w:shd w:val="clear" w:color="auto" w:fill="FFFFFF"/>
        <w:spacing w:after="0" w:line="300" w:lineRule="atLeast"/>
        <w:ind w:left="600"/>
        <w:rPr>
          <w:rFonts w:ascii="Times New Roman" w:eastAsia="Times New Roman" w:hAnsi="Times New Roman" w:cs="Times New Roman"/>
          <w:sz w:val="20"/>
          <w:szCs w:val="20"/>
          <w:lang w:eastAsia="es-ES"/>
        </w:rPr>
      </w:pPr>
      <w:r w:rsidRPr="000620D0">
        <w:rPr>
          <w:rFonts w:ascii="Times New Roman" w:eastAsia="Times New Roman" w:hAnsi="Times New Roman" w:cs="Times New Roman"/>
          <w:sz w:val="20"/>
          <w:szCs w:val="20"/>
          <w:lang w:eastAsia="es-ES"/>
        </w:rPr>
        <w:t>A falta de matrimonios residentes en Chile o en el extranjero, pueden postular las personas solteras, divorciadas o viudas, chilenas o extranjeras, con residencia permanente en el país. Si hubiere varios interesados solteros o viudos que reúnan similares condiciones, el tribunal preferirá a quien sea pariente consanguíneo del menor de edad, y en su defecto, a quien tenga su cuidado personal. </w:t>
      </w:r>
    </w:p>
    <w:p w:rsidR="000620D0" w:rsidRPr="000620D0" w:rsidRDefault="000620D0" w:rsidP="00062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s-ES"/>
        </w:rPr>
      </w:pPr>
      <w:r w:rsidRPr="000620D0">
        <w:rPr>
          <w:rFonts w:ascii="Times New Roman" w:eastAsia="Times New Roman" w:hAnsi="Times New Roman" w:cs="Times New Roman"/>
          <w:b/>
          <w:bCs/>
          <w:sz w:val="24"/>
          <w:szCs w:val="24"/>
          <w:lang w:eastAsia="es-ES"/>
        </w:rPr>
        <w:t>¿Pueden adoptar como hijo los abuelos del niño?</w:t>
      </w:r>
      <w:r w:rsidRPr="000620D0">
        <w:rPr>
          <w:rFonts w:ascii="Times New Roman" w:eastAsia="Times New Roman" w:hAnsi="Times New Roman" w:cs="Times New Roman"/>
          <w:sz w:val="24"/>
          <w:szCs w:val="24"/>
          <w:lang w:eastAsia="es-ES"/>
        </w:rPr>
        <w:br/>
        <w:t>Si, ellos deberán cumplir el requisito general, que se señala más adelante, de haber sido evaluados como idóneos y tendrán preferencia respecto de otras personas interesadas en adoptar al niño(a) (respuesta anterior).</w:t>
      </w:r>
    </w:p>
    <w:p w:rsidR="000620D0" w:rsidRPr="000620D0" w:rsidRDefault="000620D0" w:rsidP="00062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s-ES"/>
        </w:rPr>
      </w:pPr>
      <w:r w:rsidRPr="000620D0">
        <w:rPr>
          <w:rFonts w:ascii="Times New Roman" w:eastAsia="Times New Roman" w:hAnsi="Times New Roman" w:cs="Times New Roman"/>
          <w:b/>
          <w:bCs/>
          <w:sz w:val="24"/>
          <w:szCs w:val="24"/>
          <w:lang w:eastAsia="es-ES"/>
        </w:rPr>
        <w:t>¿Qué ocurre si, antes de terminar el trámite de adopción, uno de los cónyuges muere, se separan o divorcian?</w:t>
      </w:r>
      <w:r w:rsidRPr="000620D0">
        <w:rPr>
          <w:rFonts w:ascii="Times New Roman" w:eastAsia="Times New Roman" w:hAnsi="Times New Roman" w:cs="Times New Roman"/>
          <w:sz w:val="24"/>
          <w:szCs w:val="24"/>
          <w:lang w:eastAsia="es-ES"/>
        </w:rPr>
        <w:br/>
        <w:t>Si en vida el cónyuge fallecido hubiere iniciado los trámites de adopción o aquel hubiere manifestado su voluntad de adoptar, la adopción se entenderá efectuada por ambos cónyuges. Similar situación ocurre respecto de los cónyuges que se separan judicialmente o se divorcian, después de iniciada la tramitación de una adopción.</w:t>
      </w:r>
    </w:p>
    <w:p w:rsidR="000620D0" w:rsidRPr="000620D0" w:rsidRDefault="000620D0" w:rsidP="00062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s-ES"/>
        </w:rPr>
      </w:pPr>
      <w:r w:rsidRPr="000620D0">
        <w:rPr>
          <w:rFonts w:ascii="Times New Roman" w:eastAsia="Times New Roman" w:hAnsi="Times New Roman" w:cs="Times New Roman"/>
          <w:b/>
          <w:bCs/>
          <w:sz w:val="24"/>
          <w:szCs w:val="24"/>
          <w:lang w:eastAsia="es-ES"/>
        </w:rPr>
        <w:t>¿Qué requisitos generales hay que cumplir para poder adoptar?</w:t>
      </w:r>
      <w:r w:rsidRPr="000620D0">
        <w:rPr>
          <w:rFonts w:ascii="Times New Roman" w:eastAsia="Times New Roman" w:hAnsi="Times New Roman" w:cs="Times New Roman"/>
          <w:sz w:val="24"/>
          <w:szCs w:val="24"/>
          <w:lang w:eastAsia="es-ES"/>
        </w:rPr>
        <w:br/>
        <w:t>a) En el caso de los cónyuges, deben tener dos o más años de matrimonio civil, salvo que uno o ambos cónyuges sean infértiles, caso en el cual no se exige una duración mínima del matrimonio.</w:t>
      </w:r>
      <w:r w:rsidRPr="000620D0">
        <w:rPr>
          <w:rFonts w:ascii="Times New Roman" w:eastAsia="Times New Roman" w:hAnsi="Times New Roman" w:cs="Times New Roman"/>
          <w:sz w:val="24"/>
          <w:szCs w:val="24"/>
          <w:lang w:eastAsia="es-ES"/>
        </w:rPr>
        <w:br/>
      </w:r>
      <w:r w:rsidRPr="000620D0">
        <w:rPr>
          <w:rFonts w:ascii="Times New Roman" w:eastAsia="Times New Roman" w:hAnsi="Times New Roman" w:cs="Times New Roman"/>
          <w:sz w:val="24"/>
          <w:szCs w:val="24"/>
          <w:lang w:eastAsia="es-ES"/>
        </w:rPr>
        <w:br/>
        <w:t>b) Los interesados deben ser mayores de 25 años de edad y menores de 60, a menos que uno de los adoptantes sea ascendiente consanguíneo del adoptado, caso en que no se exigen dichos límites de edad.</w:t>
      </w:r>
      <w:r w:rsidRPr="000620D0">
        <w:rPr>
          <w:rFonts w:ascii="Times New Roman" w:eastAsia="Times New Roman" w:hAnsi="Times New Roman" w:cs="Times New Roman"/>
          <w:sz w:val="24"/>
          <w:szCs w:val="24"/>
          <w:lang w:eastAsia="es-ES"/>
        </w:rPr>
        <w:br/>
      </w:r>
      <w:r w:rsidRPr="000620D0">
        <w:rPr>
          <w:rFonts w:ascii="Times New Roman" w:eastAsia="Times New Roman" w:hAnsi="Times New Roman" w:cs="Times New Roman"/>
          <w:sz w:val="24"/>
          <w:szCs w:val="24"/>
          <w:lang w:eastAsia="es-ES"/>
        </w:rPr>
        <w:br/>
        <w:t>c) Tener una diferencia mínima de 20 años de edad con el adoptado, requisito al que se aplica la misma excepción anterior.</w:t>
      </w:r>
      <w:r w:rsidRPr="000620D0">
        <w:rPr>
          <w:rFonts w:ascii="Times New Roman" w:eastAsia="Times New Roman" w:hAnsi="Times New Roman" w:cs="Times New Roman"/>
          <w:sz w:val="24"/>
          <w:szCs w:val="24"/>
          <w:lang w:eastAsia="es-ES"/>
        </w:rPr>
        <w:br/>
      </w:r>
      <w:r w:rsidRPr="000620D0">
        <w:rPr>
          <w:rFonts w:ascii="Times New Roman" w:eastAsia="Times New Roman" w:hAnsi="Times New Roman" w:cs="Times New Roman"/>
          <w:sz w:val="24"/>
          <w:szCs w:val="24"/>
          <w:lang w:eastAsia="es-ES"/>
        </w:rPr>
        <w:lastRenderedPageBreak/>
        <w:br/>
        <w:t>d) Haber sido evaluados como idóneos desde el punto de vista físico, mental, psicológico y moral, por el Servicio Nacional de Menores (</w:t>
      </w:r>
      <w:proofErr w:type="spellStart"/>
      <w:r w:rsidRPr="000620D0">
        <w:rPr>
          <w:rFonts w:ascii="Times New Roman" w:eastAsia="Times New Roman" w:hAnsi="Times New Roman" w:cs="Times New Roman"/>
          <w:sz w:val="24"/>
          <w:szCs w:val="24"/>
          <w:lang w:eastAsia="es-ES"/>
        </w:rPr>
        <w:t>Sename</w:t>
      </w:r>
      <w:proofErr w:type="spellEnd"/>
      <w:r w:rsidRPr="000620D0">
        <w:rPr>
          <w:rFonts w:ascii="Times New Roman" w:eastAsia="Times New Roman" w:hAnsi="Times New Roman" w:cs="Times New Roman"/>
          <w:sz w:val="24"/>
          <w:szCs w:val="24"/>
          <w:lang w:eastAsia="es-ES"/>
        </w:rPr>
        <w:t>) o algún organismo acreditado ante él para desarrollar programas de adopción.</w:t>
      </w:r>
    </w:p>
    <w:p w:rsidR="000620D0" w:rsidRPr="000620D0" w:rsidRDefault="000620D0" w:rsidP="00062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s-ES"/>
        </w:rPr>
      </w:pPr>
      <w:r w:rsidRPr="000620D0">
        <w:rPr>
          <w:rFonts w:ascii="Times New Roman" w:eastAsia="Times New Roman" w:hAnsi="Times New Roman" w:cs="Times New Roman"/>
          <w:b/>
          <w:bCs/>
          <w:sz w:val="24"/>
          <w:szCs w:val="24"/>
          <w:lang w:eastAsia="es-ES"/>
        </w:rPr>
        <w:t>¿Qué niños se pueden adoptar?</w:t>
      </w:r>
      <w:r w:rsidRPr="000620D0">
        <w:rPr>
          <w:rFonts w:ascii="Times New Roman" w:eastAsia="Times New Roman" w:hAnsi="Times New Roman" w:cs="Times New Roman"/>
          <w:sz w:val="24"/>
          <w:szCs w:val="24"/>
          <w:lang w:eastAsia="es-ES"/>
        </w:rPr>
        <w:br/>
        <w:t>Los niños y niñas menores de 18 años:</w:t>
      </w:r>
      <w:r w:rsidRPr="000620D0">
        <w:rPr>
          <w:rFonts w:ascii="Times New Roman" w:eastAsia="Times New Roman" w:hAnsi="Times New Roman" w:cs="Times New Roman"/>
          <w:sz w:val="24"/>
          <w:szCs w:val="24"/>
          <w:lang w:eastAsia="es-ES"/>
        </w:rPr>
        <w:br/>
      </w:r>
      <w:r w:rsidRPr="000620D0">
        <w:rPr>
          <w:rFonts w:ascii="Times New Roman" w:eastAsia="Times New Roman" w:hAnsi="Times New Roman" w:cs="Times New Roman"/>
          <w:sz w:val="24"/>
          <w:szCs w:val="24"/>
          <w:lang w:eastAsia="es-ES"/>
        </w:rPr>
        <w:br/>
        <w:t>a) Cuyos padres no puedan hacerse cargo de su cuidado y expresen el deseo de entregarlo en adopción ante un juez competente.</w:t>
      </w:r>
      <w:r w:rsidRPr="000620D0">
        <w:rPr>
          <w:rFonts w:ascii="Times New Roman" w:eastAsia="Times New Roman" w:hAnsi="Times New Roman" w:cs="Times New Roman"/>
          <w:sz w:val="24"/>
          <w:szCs w:val="24"/>
          <w:lang w:eastAsia="es-ES"/>
        </w:rPr>
        <w:br/>
        <w:t>b) Que sean descendiente consanguíneo de uno de los adoptantes.</w:t>
      </w:r>
      <w:r w:rsidRPr="000620D0">
        <w:rPr>
          <w:rFonts w:ascii="Times New Roman" w:eastAsia="Times New Roman" w:hAnsi="Times New Roman" w:cs="Times New Roman"/>
          <w:sz w:val="24"/>
          <w:szCs w:val="24"/>
          <w:lang w:eastAsia="es-ES"/>
        </w:rPr>
        <w:br/>
        <w:t>c) Que hayan sido declarados susceptibles de ser adoptados por resolución de un juez debido a alguna de las siguientes causas:</w:t>
      </w:r>
    </w:p>
    <w:p w:rsidR="000620D0" w:rsidRPr="000620D0" w:rsidRDefault="000620D0" w:rsidP="000620D0">
      <w:pPr>
        <w:numPr>
          <w:ilvl w:val="0"/>
          <w:numId w:val="2"/>
        </w:numPr>
        <w:shd w:val="clear" w:color="auto" w:fill="FFFFFF"/>
        <w:spacing w:after="0" w:line="300" w:lineRule="atLeast"/>
        <w:ind w:left="600"/>
        <w:rPr>
          <w:rFonts w:ascii="Times New Roman" w:eastAsia="Times New Roman" w:hAnsi="Times New Roman" w:cs="Times New Roman"/>
          <w:sz w:val="20"/>
          <w:szCs w:val="20"/>
          <w:lang w:eastAsia="es-ES"/>
        </w:rPr>
      </w:pPr>
      <w:r w:rsidRPr="000620D0">
        <w:rPr>
          <w:rFonts w:ascii="Times New Roman" w:eastAsia="Times New Roman" w:hAnsi="Times New Roman" w:cs="Times New Roman"/>
          <w:sz w:val="20"/>
          <w:szCs w:val="20"/>
          <w:lang w:eastAsia="es-ES"/>
        </w:rPr>
        <w:t>Que los padres se encuentren inhabilitados física o moralmente para ejercer su cuidado.</w:t>
      </w:r>
    </w:p>
    <w:p w:rsidR="000620D0" w:rsidRPr="000620D0" w:rsidRDefault="000620D0" w:rsidP="000620D0">
      <w:pPr>
        <w:numPr>
          <w:ilvl w:val="0"/>
          <w:numId w:val="2"/>
        </w:numPr>
        <w:shd w:val="clear" w:color="auto" w:fill="FFFFFF"/>
        <w:spacing w:after="0" w:line="300" w:lineRule="atLeast"/>
        <w:ind w:left="600"/>
        <w:rPr>
          <w:rFonts w:ascii="Times New Roman" w:eastAsia="Times New Roman" w:hAnsi="Times New Roman" w:cs="Times New Roman"/>
          <w:sz w:val="20"/>
          <w:szCs w:val="20"/>
          <w:lang w:eastAsia="es-ES"/>
        </w:rPr>
      </w:pPr>
      <w:r w:rsidRPr="000620D0">
        <w:rPr>
          <w:rFonts w:ascii="Times New Roman" w:eastAsia="Times New Roman" w:hAnsi="Times New Roman" w:cs="Times New Roman"/>
          <w:sz w:val="20"/>
          <w:szCs w:val="20"/>
          <w:lang w:eastAsia="es-ES"/>
        </w:rPr>
        <w:t>Que los padres no le proporcionen atención personal o económica durante 2 meses. Este plazo se reduce a 30 días, si el niño(a) es menor de 1 año. No es causa suficiente la falta de recursos económicos.</w:t>
      </w:r>
    </w:p>
    <w:p w:rsidR="000620D0" w:rsidRPr="000620D0" w:rsidRDefault="000620D0" w:rsidP="000620D0">
      <w:pPr>
        <w:numPr>
          <w:ilvl w:val="0"/>
          <w:numId w:val="2"/>
        </w:numPr>
        <w:shd w:val="clear" w:color="auto" w:fill="FFFFFF"/>
        <w:spacing w:after="0" w:line="300" w:lineRule="atLeast"/>
        <w:ind w:left="600"/>
        <w:rPr>
          <w:rFonts w:ascii="Times New Roman" w:eastAsia="Times New Roman" w:hAnsi="Times New Roman" w:cs="Times New Roman"/>
          <w:sz w:val="20"/>
          <w:szCs w:val="20"/>
          <w:lang w:eastAsia="es-ES"/>
        </w:rPr>
      </w:pPr>
      <w:r w:rsidRPr="000620D0">
        <w:rPr>
          <w:rFonts w:ascii="Times New Roman" w:eastAsia="Times New Roman" w:hAnsi="Times New Roman" w:cs="Times New Roman"/>
          <w:sz w:val="20"/>
          <w:szCs w:val="20"/>
          <w:lang w:eastAsia="es-ES"/>
        </w:rPr>
        <w:t>Que lo entreguen a una institución pública o privada de protección de niños o a un tercero, con ánimo manifiesto de liberarse de sus obligaciones legales, lo que ocurrirá cuando la mantención del niño a cargo de la institución no obedezca a una causa justificada o no lo visiten por lo menos una vez durante los plazos señalados anteriormente. </w:t>
      </w:r>
    </w:p>
    <w:p w:rsidR="000620D0" w:rsidRPr="000620D0" w:rsidRDefault="000620D0" w:rsidP="000620D0">
      <w:pPr>
        <w:shd w:val="clear" w:color="auto" w:fill="FFFFFF"/>
        <w:spacing w:before="100" w:beforeAutospacing="1" w:after="240" w:line="240" w:lineRule="auto"/>
        <w:rPr>
          <w:rFonts w:ascii="Times New Roman" w:eastAsia="Times New Roman" w:hAnsi="Times New Roman" w:cs="Times New Roman"/>
          <w:sz w:val="24"/>
          <w:szCs w:val="24"/>
          <w:lang w:eastAsia="es-ES"/>
        </w:rPr>
      </w:pPr>
      <w:r w:rsidRPr="000620D0">
        <w:rPr>
          <w:rFonts w:ascii="Times New Roman" w:eastAsia="Times New Roman" w:hAnsi="Times New Roman" w:cs="Times New Roman"/>
          <w:b/>
          <w:bCs/>
          <w:sz w:val="24"/>
          <w:szCs w:val="24"/>
          <w:lang w:eastAsia="es-ES"/>
        </w:rPr>
        <w:t>¿Cómo adoptar un niño(a)?</w:t>
      </w:r>
      <w:r w:rsidRPr="000620D0">
        <w:rPr>
          <w:rFonts w:ascii="Times New Roman" w:eastAsia="Times New Roman" w:hAnsi="Times New Roman" w:cs="Times New Roman"/>
          <w:sz w:val="24"/>
          <w:szCs w:val="24"/>
          <w:lang w:eastAsia="es-ES"/>
        </w:rPr>
        <w:br/>
        <w:t xml:space="preserve">Los interesados deben acercarse al </w:t>
      </w:r>
      <w:hyperlink r:id="rId7" w:tgtFrame="_blank" w:history="1">
        <w:r w:rsidRPr="000620D0">
          <w:rPr>
            <w:rFonts w:ascii="Times New Roman" w:eastAsia="Times New Roman" w:hAnsi="Times New Roman" w:cs="Times New Roman"/>
            <w:b/>
            <w:bCs/>
            <w:color w:val="990000"/>
            <w:sz w:val="24"/>
            <w:lang w:eastAsia="es-ES"/>
          </w:rPr>
          <w:t>Servicio Nacional de Menores</w:t>
        </w:r>
      </w:hyperlink>
      <w:r w:rsidRPr="000620D0">
        <w:rPr>
          <w:rFonts w:ascii="Times New Roman" w:eastAsia="Times New Roman" w:hAnsi="Times New Roman" w:cs="Times New Roman"/>
          <w:sz w:val="24"/>
          <w:szCs w:val="24"/>
          <w:lang w:eastAsia="es-ES"/>
        </w:rPr>
        <w:t xml:space="preserve"> o a alguno de los organismos acreditados ante éste, para formar parte de la nómina de personas interesadas en la adopción, la que distingue entre aquellos que residen en el país y los que no.</w:t>
      </w:r>
      <w:r w:rsidRPr="000620D0">
        <w:rPr>
          <w:rFonts w:ascii="Times New Roman" w:eastAsia="Times New Roman" w:hAnsi="Times New Roman" w:cs="Times New Roman"/>
          <w:sz w:val="24"/>
          <w:szCs w:val="24"/>
          <w:lang w:eastAsia="es-ES"/>
        </w:rPr>
        <w:br/>
      </w:r>
      <w:r w:rsidRPr="000620D0">
        <w:rPr>
          <w:rFonts w:ascii="Times New Roman" w:eastAsia="Times New Roman" w:hAnsi="Times New Roman" w:cs="Times New Roman"/>
          <w:sz w:val="24"/>
          <w:szCs w:val="24"/>
          <w:lang w:eastAsia="es-ES"/>
        </w:rPr>
        <w:br/>
        <w:t>Este programa de adopción debe procurar al niño una familia responsable. Debe brindar apoyo y orientación a su familia de origen, recibir al niño y cuidarlo. También hará la evaluación técnica de los solicitantes y la preparación de éstos como familia adoptiva.</w:t>
      </w:r>
      <w:r w:rsidRPr="000620D0">
        <w:rPr>
          <w:rFonts w:ascii="Times New Roman" w:eastAsia="Times New Roman" w:hAnsi="Times New Roman" w:cs="Times New Roman"/>
          <w:sz w:val="24"/>
          <w:szCs w:val="24"/>
          <w:lang w:eastAsia="es-ES"/>
        </w:rPr>
        <w:br/>
      </w:r>
      <w:r w:rsidRPr="000620D0">
        <w:rPr>
          <w:rFonts w:ascii="Times New Roman" w:eastAsia="Times New Roman" w:hAnsi="Times New Roman" w:cs="Times New Roman"/>
          <w:sz w:val="24"/>
          <w:szCs w:val="24"/>
          <w:lang w:eastAsia="es-ES"/>
        </w:rPr>
        <w:br/>
        <w:t>Previo al trámite de la adopción que se señala a continuación, el niño(a) debe haber sido declarado(a) susceptible de ser adoptado(a), a través de un procedimiento judicial que constata la situación del niño(a) en relación a su familia de origen, y contempla la posibilidad de que ésta se oponga y haga valer sus derechos. Dicho procedimiento  puede iniciarse de oficio por el juez, a solicitud del Servicio Nacional de Menores o el organismo acreditado bajo cuyo cuidado permanece el niño(a), o bien por las personas naturales o jurídicas que lo tengan a su cargo.</w:t>
      </w:r>
      <w:r w:rsidRPr="000620D0">
        <w:rPr>
          <w:rFonts w:ascii="Times New Roman" w:eastAsia="Times New Roman" w:hAnsi="Times New Roman" w:cs="Times New Roman"/>
          <w:sz w:val="24"/>
          <w:szCs w:val="24"/>
          <w:lang w:eastAsia="es-ES"/>
        </w:rPr>
        <w:br/>
      </w:r>
      <w:r w:rsidRPr="000620D0">
        <w:rPr>
          <w:rFonts w:ascii="Times New Roman" w:eastAsia="Times New Roman" w:hAnsi="Times New Roman" w:cs="Times New Roman"/>
          <w:sz w:val="24"/>
          <w:szCs w:val="24"/>
          <w:lang w:eastAsia="es-ES"/>
        </w:rPr>
        <w:br/>
        <w:t xml:space="preserve">El trámite de adopción debe realizarse ante el Juzgado de familia del domicilio del niño a solicitud de los interesados que cumplan los requisitos legales, presentando: </w:t>
      </w:r>
    </w:p>
    <w:p w:rsidR="000620D0" w:rsidRPr="000620D0" w:rsidRDefault="000620D0" w:rsidP="000620D0">
      <w:pPr>
        <w:numPr>
          <w:ilvl w:val="0"/>
          <w:numId w:val="3"/>
        </w:numPr>
        <w:shd w:val="clear" w:color="auto" w:fill="FFFFFF"/>
        <w:spacing w:after="0" w:line="300" w:lineRule="atLeast"/>
        <w:ind w:left="600"/>
        <w:rPr>
          <w:rFonts w:ascii="Times New Roman" w:eastAsia="Times New Roman" w:hAnsi="Times New Roman" w:cs="Times New Roman"/>
          <w:sz w:val="20"/>
          <w:szCs w:val="20"/>
          <w:lang w:eastAsia="es-ES"/>
        </w:rPr>
      </w:pPr>
      <w:r w:rsidRPr="000620D0">
        <w:rPr>
          <w:rFonts w:ascii="Times New Roman" w:eastAsia="Times New Roman" w:hAnsi="Times New Roman" w:cs="Times New Roman"/>
          <w:sz w:val="20"/>
          <w:szCs w:val="20"/>
          <w:lang w:eastAsia="es-ES"/>
        </w:rPr>
        <w:t>Copia íntegra de la inscripción de nacimiento de la persona que se pretende adoptar.</w:t>
      </w:r>
    </w:p>
    <w:p w:rsidR="000620D0" w:rsidRPr="000620D0" w:rsidRDefault="000620D0" w:rsidP="000620D0">
      <w:pPr>
        <w:numPr>
          <w:ilvl w:val="0"/>
          <w:numId w:val="3"/>
        </w:numPr>
        <w:shd w:val="clear" w:color="auto" w:fill="FFFFFF"/>
        <w:spacing w:after="0" w:line="300" w:lineRule="atLeast"/>
        <w:ind w:left="600"/>
        <w:rPr>
          <w:rFonts w:ascii="Times New Roman" w:eastAsia="Times New Roman" w:hAnsi="Times New Roman" w:cs="Times New Roman"/>
          <w:sz w:val="20"/>
          <w:szCs w:val="20"/>
          <w:lang w:eastAsia="es-ES"/>
        </w:rPr>
      </w:pPr>
      <w:r w:rsidRPr="000620D0">
        <w:rPr>
          <w:rFonts w:ascii="Times New Roman" w:eastAsia="Times New Roman" w:hAnsi="Times New Roman" w:cs="Times New Roman"/>
          <w:sz w:val="20"/>
          <w:szCs w:val="20"/>
          <w:lang w:eastAsia="es-ES"/>
        </w:rPr>
        <w:t>Copia autorizada de la resolución judicial que declara que el niño puede ser adoptado.</w:t>
      </w:r>
    </w:p>
    <w:p w:rsidR="000620D0" w:rsidRPr="000620D0" w:rsidRDefault="000620D0" w:rsidP="000620D0">
      <w:pPr>
        <w:numPr>
          <w:ilvl w:val="0"/>
          <w:numId w:val="3"/>
        </w:numPr>
        <w:shd w:val="clear" w:color="auto" w:fill="FFFFFF"/>
        <w:spacing w:after="0" w:line="300" w:lineRule="atLeast"/>
        <w:ind w:left="600"/>
        <w:rPr>
          <w:rFonts w:ascii="Times New Roman" w:eastAsia="Times New Roman" w:hAnsi="Times New Roman" w:cs="Times New Roman"/>
          <w:sz w:val="20"/>
          <w:szCs w:val="20"/>
          <w:lang w:eastAsia="es-ES"/>
        </w:rPr>
      </w:pPr>
      <w:r w:rsidRPr="000620D0">
        <w:rPr>
          <w:rFonts w:ascii="Times New Roman" w:eastAsia="Times New Roman" w:hAnsi="Times New Roman" w:cs="Times New Roman"/>
          <w:sz w:val="20"/>
          <w:szCs w:val="20"/>
          <w:lang w:eastAsia="es-ES"/>
        </w:rPr>
        <w:t>Informe de evaluación de idoneidad física, mental, psicológica y moral del o los solicitantes, emitido por el Servicio Nacional de Menores (</w:t>
      </w:r>
      <w:proofErr w:type="spellStart"/>
      <w:r w:rsidRPr="000620D0">
        <w:rPr>
          <w:rFonts w:ascii="Times New Roman" w:eastAsia="Times New Roman" w:hAnsi="Times New Roman" w:cs="Times New Roman"/>
          <w:sz w:val="20"/>
          <w:lang w:eastAsia="es-ES"/>
        </w:rPr>
        <w:fldChar w:fldCharType="begin"/>
      </w:r>
      <w:r w:rsidRPr="000620D0">
        <w:rPr>
          <w:rFonts w:ascii="Times New Roman" w:eastAsia="Times New Roman" w:hAnsi="Times New Roman" w:cs="Times New Roman"/>
          <w:sz w:val="20"/>
          <w:lang w:eastAsia="es-ES"/>
        </w:rPr>
        <w:instrText xml:space="preserve"> HYPERLINK "http://www.sename.cl/" \t "_blank" </w:instrText>
      </w:r>
      <w:r w:rsidRPr="000620D0">
        <w:rPr>
          <w:rFonts w:ascii="Times New Roman" w:eastAsia="Times New Roman" w:hAnsi="Times New Roman" w:cs="Times New Roman"/>
          <w:sz w:val="20"/>
          <w:lang w:eastAsia="es-ES"/>
        </w:rPr>
        <w:fldChar w:fldCharType="separate"/>
      </w:r>
      <w:r w:rsidRPr="000620D0">
        <w:rPr>
          <w:rFonts w:ascii="Times New Roman" w:eastAsia="Times New Roman" w:hAnsi="Times New Roman" w:cs="Times New Roman"/>
          <w:color w:val="990000"/>
          <w:sz w:val="20"/>
          <w:lang w:eastAsia="es-ES"/>
        </w:rPr>
        <w:t>Sename</w:t>
      </w:r>
      <w:proofErr w:type="spellEnd"/>
      <w:r w:rsidRPr="000620D0">
        <w:rPr>
          <w:rFonts w:ascii="Times New Roman" w:eastAsia="Times New Roman" w:hAnsi="Times New Roman" w:cs="Times New Roman"/>
          <w:sz w:val="20"/>
          <w:lang w:eastAsia="es-ES"/>
        </w:rPr>
        <w:fldChar w:fldCharType="end"/>
      </w:r>
      <w:r w:rsidRPr="000620D0">
        <w:rPr>
          <w:rFonts w:ascii="Times New Roman" w:eastAsia="Times New Roman" w:hAnsi="Times New Roman" w:cs="Times New Roman"/>
          <w:sz w:val="20"/>
          <w:szCs w:val="20"/>
          <w:lang w:eastAsia="es-ES"/>
        </w:rPr>
        <w:t xml:space="preserve">) o alguna organización acreditada ante él </w:t>
      </w:r>
      <w:r w:rsidRPr="000620D0">
        <w:rPr>
          <w:rFonts w:ascii="Times New Roman" w:eastAsia="Times New Roman" w:hAnsi="Times New Roman" w:cs="Times New Roman"/>
          <w:sz w:val="20"/>
          <w:szCs w:val="20"/>
          <w:lang w:eastAsia="es-ES"/>
        </w:rPr>
        <w:lastRenderedPageBreak/>
        <w:t xml:space="preserve">como: </w:t>
      </w:r>
      <w:hyperlink r:id="rId8" w:tgtFrame="_blank" w:history="1">
        <w:r w:rsidRPr="000620D0">
          <w:rPr>
            <w:rFonts w:ascii="Times New Roman" w:eastAsia="Times New Roman" w:hAnsi="Times New Roman" w:cs="Times New Roman"/>
            <w:color w:val="990000"/>
            <w:sz w:val="20"/>
            <w:lang w:eastAsia="es-ES"/>
          </w:rPr>
          <w:t>Fundación San José para la Adopción</w:t>
        </w:r>
      </w:hyperlink>
      <w:r w:rsidRPr="000620D0">
        <w:rPr>
          <w:rFonts w:ascii="Times New Roman" w:eastAsia="Times New Roman" w:hAnsi="Times New Roman" w:cs="Times New Roman"/>
          <w:sz w:val="20"/>
          <w:szCs w:val="20"/>
          <w:lang w:eastAsia="es-ES"/>
        </w:rPr>
        <w:t xml:space="preserve">, </w:t>
      </w:r>
      <w:hyperlink r:id="rId9" w:tgtFrame="_blank" w:history="1">
        <w:r w:rsidRPr="000620D0">
          <w:rPr>
            <w:rFonts w:ascii="Times New Roman" w:eastAsia="Times New Roman" w:hAnsi="Times New Roman" w:cs="Times New Roman"/>
            <w:color w:val="990000"/>
            <w:sz w:val="20"/>
            <w:lang w:eastAsia="es-ES"/>
          </w:rPr>
          <w:t>Fundación Chilena de la Adopción</w:t>
        </w:r>
      </w:hyperlink>
      <w:r w:rsidRPr="000620D0">
        <w:rPr>
          <w:rFonts w:ascii="Times New Roman" w:eastAsia="Times New Roman" w:hAnsi="Times New Roman" w:cs="Times New Roman"/>
          <w:sz w:val="20"/>
          <w:szCs w:val="20"/>
          <w:lang w:eastAsia="es-ES"/>
        </w:rPr>
        <w:t xml:space="preserve">, </w:t>
      </w:r>
      <w:hyperlink r:id="rId10" w:tgtFrame="_blank" w:history="1">
        <w:r w:rsidRPr="000620D0">
          <w:rPr>
            <w:rFonts w:ascii="Times New Roman" w:eastAsia="Times New Roman" w:hAnsi="Times New Roman" w:cs="Times New Roman"/>
            <w:color w:val="990000"/>
            <w:sz w:val="20"/>
            <w:lang w:eastAsia="es-ES"/>
          </w:rPr>
          <w:t>Fundación Mi Casa</w:t>
        </w:r>
      </w:hyperlink>
      <w:r w:rsidRPr="000620D0">
        <w:rPr>
          <w:rFonts w:ascii="Times New Roman" w:eastAsia="Times New Roman" w:hAnsi="Times New Roman" w:cs="Times New Roman"/>
          <w:sz w:val="20"/>
          <w:szCs w:val="20"/>
          <w:lang w:eastAsia="es-ES"/>
        </w:rPr>
        <w:t xml:space="preserve"> y la Institución Colonia y Campamentos (más conocida como Quinta de </w:t>
      </w:r>
      <w:proofErr w:type="spellStart"/>
      <w:r w:rsidRPr="000620D0">
        <w:rPr>
          <w:rFonts w:ascii="Times New Roman" w:eastAsia="Times New Roman" w:hAnsi="Times New Roman" w:cs="Times New Roman"/>
          <w:sz w:val="20"/>
          <w:szCs w:val="20"/>
          <w:lang w:eastAsia="es-ES"/>
        </w:rPr>
        <w:t>Tilcoco</w:t>
      </w:r>
      <w:proofErr w:type="spellEnd"/>
      <w:r w:rsidRPr="000620D0">
        <w:rPr>
          <w:rFonts w:ascii="Times New Roman" w:eastAsia="Times New Roman" w:hAnsi="Times New Roman" w:cs="Times New Roman"/>
          <w:sz w:val="20"/>
          <w:szCs w:val="20"/>
          <w:lang w:eastAsia="es-ES"/>
        </w:rPr>
        <w:t>).</w:t>
      </w:r>
    </w:p>
    <w:p w:rsidR="000620D0" w:rsidRPr="000620D0" w:rsidRDefault="000620D0" w:rsidP="00062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s-ES"/>
        </w:rPr>
      </w:pPr>
      <w:r w:rsidRPr="000620D0">
        <w:rPr>
          <w:rFonts w:ascii="Times New Roman" w:eastAsia="Times New Roman" w:hAnsi="Times New Roman" w:cs="Times New Roman"/>
          <w:sz w:val="24"/>
          <w:szCs w:val="24"/>
          <w:lang w:eastAsia="es-ES"/>
        </w:rPr>
        <w:t xml:space="preserve">Luego comienza un proceso donde el juez oye a los interesados en adoptar, al adoptado y al </w:t>
      </w:r>
      <w:proofErr w:type="spellStart"/>
      <w:r w:rsidRPr="000620D0">
        <w:rPr>
          <w:rFonts w:ascii="Times New Roman" w:eastAsia="Times New Roman" w:hAnsi="Times New Roman" w:cs="Times New Roman"/>
          <w:sz w:val="24"/>
          <w:szCs w:val="24"/>
          <w:lang w:eastAsia="es-ES"/>
        </w:rPr>
        <w:t>Sename</w:t>
      </w:r>
      <w:proofErr w:type="spellEnd"/>
      <w:r w:rsidRPr="000620D0">
        <w:rPr>
          <w:rFonts w:ascii="Times New Roman" w:eastAsia="Times New Roman" w:hAnsi="Times New Roman" w:cs="Times New Roman"/>
          <w:sz w:val="24"/>
          <w:szCs w:val="24"/>
          <w:lang w:eastAsia="es-ES"/>
        </w:rPr>
        <w:t xml:space="preserve"> si procede.</w:t>
      </w:r>
    </w:p>
    <w:p w:rsidR="000620D0" w:rsidRPr="000620D0" w:rsidRDefault="000620D0" w:rsidP="00062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s-ES"/>
        </w:rPr>
      </w:pPr>
      <w:r w:rsidRPr="000620D0">
        <w:rPr>
          <w:rFonts w:ascii="Times New Roman" w:eastAsia="Times New Roman" w:hAnsi="Times New Roman" w:cs="Times New Roman"/>
          <w:b/>
          <w:bCs/>
          <w:sz w:val="24"/>
          <w:szCs w:val="24"/>
          <w:lang w:eastAsia="es-ES"/>
        </w:rPr>
        <w:t xml:space="preserve">¿Debe el juez </w:t>
      </w:r>
      <w:proofErr w:type="spellStart"/>
      <w:r w:rsidRPr="000620D0">
        <w:rPr>
          <w:rFonts w:ascii="Times New Roman" w:eastAsia="Times New Roman" w:hAnsi="Times New Roman" w:cs="Times New Roman"/>
          <w:b/>
          <w:bCs/>
          <w:sz w:val="24"/>
          <w:szCs w:val="24"/>
          <w:lang w:eastAsia="es-ES"/>
        </w:rPr>
        <w:t>oir</w:t>
      </w:r>
      <w:proofErr w:type="spellEnd"/>
      <w:r w:rsidRPr="000620D0">
        <w:rPr>
          <w:rFonts w:ascii="Times New Roman" w:eastAsia="Times New Roman" w:hAnsi="Times New Roman" w:cs="Times New Roman"/>
          <w:b/>
          <w:bCs/>
          <w:sz w:val="24"/>
          <w:szCs w:val="24"/>
          <w:lang w:eastAsia="es-ES"/>
        </w:rPr>
        <w:t xml:space="preserve"> al niño(a)?</w:t>
      </w:r>
      <w:r w:rsidRPr="000620D0">
        <w:rPr>
          <w:rFonts w:ascii="Times New Roman" w:eastAsia="Times New Roman" w:hAnsi="Times New Roman" w:cs="Times New Roman"/>
          <w:sz w:val="24"/>
          <w:szCs w:val="24"/>
          <w:lang w:eastAsia="es-ES"/>
        </w:rPr>
        <w:br/>
        <w:t>En todos los procedimientos de la adopción, tanto en los previos como en el de adopción propiamente tal, el juez debe tener en cuenta la opinión del niño(a), en función de su edad y madurez, y si es mayor de 12 (si es niña) o de 14 (si es niño), se requerirá su consentimiento.</w:t>
      </w:r>
    </w:p>
    <w:p w:rsidR="000620D0" w:rsidRPr="000620D0" w:rsidRDefault="000620D0" w:rsidP="00062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s-ES"/>
        </w:rPr>
      </w:pPr>
      <w:r w:rsidRPr="000620D0">
        <w:rPr>
          <w:rFonts w:ascii="Times New Roman" w:eastAsia="Times New Roman" w:hAnsi="Times New Roman" w:cs="Times New Roman"/>
          <w:b/>
          <w:bCs/>
          <w:sz w:val="24"/>
          <w:szCs w:val="24"/>
          <w:lang w:eastAsia="es-ES"/>
        </w:rPr>
        <w:t>¿Puedo conocer al niño(a) antes de comenzar los trámites de adopción?</w:t>
      </w:r>
      <w:r w:rsidRPr="000620D0">
        <w:rPr>
          <w:rFonts w:ascii="Times New Roman" w:eastAsia="Times New Roman" w:hAnsi="Times New Roman" w:cs="Times New Roman"/>
          <w:sz w:val="24"/>
          <w:szCs w:val="24"/>
          <w:lang w:eastAsia="es-ES"/>
        </w:rPr>
        <w:br/>
        <w:t>No, es el juez quien decide entregar al menor de edad a una familia que ha sido propuesta por el Servicio Nacional de Menores o por algún organismo acreditado en función de las características y necesidades del niño(a).</w:t>
      </w:r>
    </w:p>
    <w:p w:rsidR="000620D0" w:rsidRPr="000620D0" w:rsidRDefault="000620D0" w:rsidP="00062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s-ES"/>
        </w:rPr>
      </w:pPr>
      <w:r w:rsidRPr="000620D0">
        <w:rPr>
          <w:rFonts w:ascii="Times New Roman" w:eastAsia="Times New Roman" w:hAnsi="Times New Roman" w:cs="Times New Roman"/>
          <w:b/>
          <w:bCs/>
          <w:sz w:val="24"/>
          <w:szCs w:val="24"/>
          <w:lang w:eastAsia="es-ES"/>
        </w:rPr>
        <w:t>¿Puedo solicitar adoptar un(a) niño(a) con determinadas características?</w:t>
      </w:r>
      <w:r w:rsidRPr="000620D0">
        <w:rPr>
          <w:rFonts w:ascii="Times New Roman" w:eastAsia="Times New Roman" w:hAnsi="Times New Roman" w:cs="Times New Roman"/>
          <w:sz w:val="24"/>
          <w:szCs w:val="24"/>
          <w:lang w:eastAsia="es-ES"/>
        </w:rPr>
        <w:br/>
        <w:t xml:space="preserve">Al momento de iniciar el trámite, los futuros padres pueden manifestar sus preferencias respecto de sexo, edad, estado de salud, pertenencia o no a determinada etnia, origen de la concepción (violación, incesto, padres con enfermedad psiquiátrica o deficiencia mental, drogodependientes, etc.), antecedentes que serán considerados por el </w:t>
      </w:r>
      <w:proofErr w:type="spellStart"/>
      <w:r w:rsidRPr="000620D0">
        <w:rPr>
          <w:rFonts w:ascii="Times New Roman" w:eastAsia="Times New Roman" w:hAnsi="Times New Roman" w:cs="Times New Roman"/>
          <w:sz w:val="24"/>
          <w:szCs w:val="24"/>
          <w:lang w:eastAsia="es-ES"/>
        </w:rPr>
        <w:t>Sename</w:t>
      </w:r>
      <w:proofErr w:type="spellEnd"/>
      <w:r w:rsidRPr="000620D0">
        <w:rPr>
          <w:rFonts w:ascii="Times New Roman" w:eastAsia="Times New Roman" w:hAnsi="Times New Roman" w:cs="Times New Roman"/>
          <w:sz w:val="24"/>
          <w:szCs w:val="24"/>
          <w:lang w:eastAsia="es-ES"/>
        </w:rPr>
        <w:t xml:space="preserve"> o el organismo acreditado que propondrá alternativas de familia para un(a) niño(a) al tribunal competente, y en definitiva será resuelto por el juez de familia.</w:t>
      </w:r>
    </w:p>
    <w:p w:rsidR="000620D0" w:rsidRPr="000620D0" w:rsidRDefault="000620D0" w:rsidP="00062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s-ES"/>
        </w:rPr>
      </w:pPr>
      <w:r w:rsidRPr="000620D0">
        <w:rPr>
          <w:rFonts w:ascii="Times New Roman" w:eastAsia="Times New Roman" w:hAnsi="Times New Roman" w:cs="Times New Roman"/>
          <w:b/>
          <w:bCs/>
          <w:sz w:val="24"/>
          <w:szCs w:val="24"/>
          <w:lang w:eastAsia="es-ES"/>
        </w:rPr>
        <w:t>¿Puede la familia seleccionada conocer los antecedentes del niño?</w:t>
      </w:r>
      <w:r w:rsidRPr="000620D0">
        <w:rPr>
          <w:rFonts w:ascii="Times New Roman" w:eastAsia="Times New Roman" w:hAnsi="Times New Roman" w:cs="Times New Roman"/>
          <w:sz w:val="24"/>
          <w:szCs w:val="24"/>
          <w:lang w:eastAsia="es-ES"/>
        </w:rPr>
        <w:br/>
        <w:t>Si, a la familia seleccionada se le darán a conocer todos los antecedentes del niño propuesto (antecedentes de sus padres biológicos; resultados de los exámenes médicos y evaluaciones realizadas), los que no siempre se encuentran disponibles. Mientras más restrictivas sean las preferencias de los postulantes, deberán esperar más tiempo para ser seleccionados como adoptantes.</w:t>
      </w:r>
    </w:p>
    <w:p w:rsidR="000620D0" w:rsidRPr="000620D0" w:rsidRDefault="000620D0" w:rsidP="00062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s-ES"/>
        </w:rPr>
      </w:pPr>
      <w:r w:rsidRPr="000620D0">
        <w:rPr>
          <w:rFonts w:ascii="Times New Roman" w:eastAsia="Times New Roman" w:hAnsi="Times New Roman" w:cs="Times New Roman"/>
          <w:b/>
          <w:bCs/>
          <w:sz w:val="24"/>
          <w:szCs w:val="24"/>
          <w:lang w:eastAsia="es-ES"/>
        </w:rPr>
        <w:t>¿Cuánto dura el trámite de adopción?</w:t>
      </w:r>
    </w:p>
    <w:p w:rsidR="000620D0" w:rsidRPr="000620D0" w:rsidRDefault="000620D0" w:rsidP="00062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s-ES"/>
        </w:rPr>
      </w:pPr>
      <w:r w:rsidRPr="000620D0">
        <w:rPr>
          <w:rFonts w:ascii="Times New Roman" w:eastAsia="Times New Roman" w:hAnsi="Times New Roman" w:cs="Times New Roman"/>
          <w:sz w:val="24"/>
          <w:szCs w:val="24"/>
          <w:lang w:eastAsia="es-ES"/>
        </w:rPr>
        <w:t xml:space="preserve">Según datos del </w:t>
      </w:r>
      <w:proofErr w:type="spellStart"/>
      <w:r w:rsidRPr="000620D0">
        <w:rPr>
          <w:rFonts w:ascii="Times New Roman" w:eastAsia="Times New Roman" w:hAnsi="Times New Roman" w:cs="Times New Roman"/>
          <w:sz w:val="24"/>
          <w:szCs w:val="24"/>
          <w:lang w:eastAsia="es-ES"/>
        </w:rPr>
        <w:t>Sename</w:t>
      </w:r>
      <w:proofErr w:type="spellEnd"/>
      <w:r w:rsidRPr="000620D0">
        <w:rPr>
          <w:rFonts w:ascii="Times New Roman" w:eastAsia="Times New Roman" w:hAnsi="Times New Roman" w:cs="Times New Roman"/>
          <w:sz w:val="24"/>
          <w:szCs w:val="24"/>
          <w:lang w:eastAsia="es-ES"/>
        </w:rPr>
        <w:t>, desde el momento en que los solicitantes son evaluados como idóneos y son ingresados al registro respectivo, el tiempo promedio de espera hasta ser considerados como alternativa de familia para un(a) niño(a), es de 12 a 18 meses aproximadamente.</w:t>
      </w:r>
    </w:p>
    <w:p w:rsidR="000620D0" w:rsidRPr="000620D0" w:rsidRDefault="000620D0" w:rsidP="00062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s-ES"/>
        </w:rPr>
      </w:pPr>
      <w:r w:rsidRPr="000620D0">
        <w:rPr>
          <w:rFonts w:ascii="Times New Roman" w:eastAsia="Times New Roman" w:hAnsi="Times New Roman" w:cs="Times New Roman"/>
          <w:sz w:val="24"/>
          <w:szCs w:val="24"/>
          <w:lang w:eastAsia="es-ES"/>
        </w:rPr>
        <w:t>Sin embargo, el plazo es relativo y dependerá de diversos factores. Es determinante el que los postulantes respondan adecuadamente a las necesidades y características del niño(a).</w:t>
      </w:r>
    </w:p>
    <w:p w:rsidR="000620D0" w:rsidRPr="000620D0" w:rsidRDefault="000620D0" w:rsidP="00062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s-ES"/>
        </w:rPr>
      </w:pPr>
      <w:r w:rsidRPr="000620D0">
        <w:rPr>
          <w:rFonts w:ascii="Times New Roman" w:eastAsia="Times New Roman" w:hAnsi="Times New Roman" w:cs="Times New Roman"/>
          <w:sz w:val="24"/>
          <w:szCs w:val="24"/>
          <w:lang w:eastAsia="es-ES"/>
        </w:rPr>
        <w:t xml:space="preserve">Según antecedentes del </w:t>
      </w:r>
      <w:proofErr w:type="spellStart"/>
      <w:r w:rsidRPr="000620D0">
        <w:rPr>
          <w:rFonts w:ascii="Times New Roman" w:eastAsia="Times New Roman" w:hAnsi="Times New Roman" w:cs="Times New Roman"/>
          <w:sz w:val="24"/>
          <w:szCs w:val="24"/>
          <w:lang w:eastAsia="es-ES"/>
        </w:rPr>
        <w:t>Sename</w:t>
      </w:r>
      <w:proofErr w:type="spellEnd"/>
      <w:r w:rsidRPr="000620D0">
        <w:rPr>
          <w:rFonts w:ascii="Times New Roman" w:eastAsia="Times New Roman" w:hAnsi="Times New Roman" w:cs="Times New Roman"/>
          <w:sz w:val="24"/>
          <w:szCs w:val="24"/>
          <w:lang w:eastAsia="es-ES"/>
        </w:rPr>
        <w:t xml:space="preserve">, sin perjuicio de lo anterior, una vez seleccionada una familia para un niño, normalmente se le confía su cuidado personal en un plazo que varía según la disponibilidad del Tribunal para fijar la respectiva audiencia (aproximadamente 10 días). Luego, se tramita el procedimiento de adopción, en un plazo igualmente variable, que depende de la fijación de las audiencias que procedan y del cumplimiento de las gestiones que ordena la sentencia judicial que otorga la adopción. Se debe considerar la cancelación de la inscripción de nacimiento original del </w:t>
      </w:r>
      <w:r w:rsidRPr="000620D0">
        <w:rPr>
          <w:rFonts w:ascii="Times New Roman" w:eastAsia="Times New Roman" w:hAnsi="Times New Roman" w:cs="Times New Roman"/>
          <w:sz w:val="24"/>
          <w:szCs w:val="24"/>
          <w:lang w:eastAsia="es-ES"/>
        </w:rPr>
        <w:lastRenderedPageBreak/>
        <w:t>niño, y la nueva inscripción civil como hijo del o los adoptantes, momento desde el cual la adopción produce sus efectos.</w:t>
      </w:r>
    </w:p>
    <w:p w:rsidR="000620D0" w:rsidRPr="000620D0" w:rsidRDefault="000620D0" w:rsidP="00062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s-ES"/>
        </w:rPr>
      </w:pPr>
      <w:r w:rsidRPr="000620D0">
        <w:rPr>
          <w:rFonts w:ascii="Times New Roman" w:eastAsia="Times New Roman" w:hAnsi="Times New Roman" w:cs="Times New Roman"/>
          <w:b/>
          <w:bCs/>
          <w:sz w:val="24"/>
          <w:szCs w:val="24"/>
          <w:lang w:eastAsia="es-ES"/>
        </w:rPr>
        <w:t>¿Cuánto cuesta el trámite?</w:t>
      </w:r>
      <w:r w:rsidRPr="000620D0">
        <w:rPr>
          <w:rFonts w:ascii="Times New Roman" w:eastAsia="Times New Roman" w:hAnsi="Times New Roman" w:cs="Times New Roman"/>
          <w:sz w:val="24"/>
          <w:szCs w:val="24"/>
          <w:lang w:eastAsia="es-ES"/>
        </w:rPr>
        <w:br/>
        <w:t xml:space="preserve">El trámite no tiene costo, salvo los honorarios que, según el Reglamento del </w:t>
      </w:r>
      <w:proofErr w:type="spellStart"/>
      <w:r w:rsidRPr="000620D0">
        <w:rPr>
          <w:rFonts w:ascii="Times New Roman" w:eastAsia="Times New Roman" w:hAnsi="Times New Roman" w:cs="Times New Roman"/>
          <w:sz w:val="24"/>
          <w:szCs w:val="24"/>
          <w:lang w:eastAsia="es-ES"/>
        </w:rPr>
        <w:t>Sename</w:t>
      </w:r>
      <w:proofErr w:type="spellEnd"/>
      <w:r w:rsidRPr="000620D0">
        <w:rPr>
          <w:rFonts w:ascii="Times New Roman" w:eastAsia="Times New Roman" w:hAnsi="Times New Roman" w:cs="Times New Roman"/>
          <w:sz w:val="24"/>
          <w:szCs w:val="24"/>
          <w:lang w:eastAsia="es-ES"/>
        </w:rPr>
        <w:t>, los solicitantes deben cancelar para las evaluaciones psicológicas y sociales requeridas para certificar su idoneidad. En el caso de los organismos acreditados para desarrollar programas de adopción, cada uno regula el valor de las prestaciones que entrega, optándose generalmente por aranceles diferenciados.</w:t>
      </w:r>
    </w:p>
    <w:p w:rsidR="000620D0" w:rsidRPr="000620D0" w:rsidRDefault="000620D0" w:rsidP="00062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s-ES"/>
        </w:rPr>
      </w:pPr>
      <w:r w:rsidRPr="000620D0">
        <w:rPr>
          <w:rFonts w:ascii="Times New Roman" w:eastAsia="Times New Roman" w:hAnsi="Times New Roman" w:cs="Times New Roman"/>
          <w:b/>
          <w:bCs/>
          <w:sz w:val="24"/>
          <w:szCs w:val="24"/>
          <w:lang w:eastAsia="es-ES"/>
        </w:rPr>
        <w:t>Una vez que el juez me da en adopción a un niño, ¿puedo negarme?</w:t>
      </w:r>
      <w:r w:rsidRPr="000620D0">
        <w:rPr>
          <w:rFonts w:ascii="Times New Roman" w:eastAsia="Times New Roman" w:hAnsi="Times New Roman" w:cs="Times New Roman"/>
          <w:sz w:val="24"/>
          <w:szCs w:val="24"/>
          <w:lang w:eastAsia="es-ES"/>
        </w:rPr>
        <w:br/>
        <w:t>No, la adopción es irrevocable.</w:t>
      </w:r>
    </w:p>
    <w:p w:rsidR="000620D0" w:rsidRPr="000620D0" w:rsidRDefault="000620D0" w:rsidP="00062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s-ES"/>
        </w:rPr>
      </w:pPr>
      <w:r w:rsidRPr="000620D0">
        <w:rPr>
          <w:rFonts w:ascii="Times New Roman" w:eastAsia="Times New Roman" w:hAnsi="Times New Roman" w:cs="Times New Roman"/>
          <w:b/>
          <w:bCs/>
          <w:sz w:val="24"/>
          <w:szCs w:val="24"/>
          <w:lang w:eastAsia="es-ES"/>
        </w:rPr>
        <w:t>Una vez adoptado un niño ¿me lo pueden quitar sus padres biológicos o familiares?</w:t>
      </w:r>
      <w:r w:rsidRPr="000620D0">
        <w:rPr>
          <w:rFonts w:ascii="Times New Roman" w:eastAsia="Times New Roman" w:hAnsi="Times New Roman" w:cs="Times New Roman"/>
          <w:sz w:val="24"/>
          <w:szCs w:val="24"/>
          <w:lang w:eastAsia="es-ES"/>
        </w:rPr>
        <w:br/>
        <w:t>No, ya que pasa a ser su hijo con todos los derechos y deberes que esto conlleva.</w:t>
      </w:r>
    </w:p>
    <w:p w:rsidR="000620D0" w:rsidRPr="000620D0" w:rsidRDefault="000620D0" w:rsidP="00062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s-ES"/>
        </w:rPr>
      </w:pPr>
      <w:r w:rsidRPr="000620D0">
        <w:rPr>
          <w:rFonts w:ascii="Times New Roman" w:eastAsia="Times New Roman" w:hAnsi="Times New Roman" w:cs="Times New Roman"/>
          <w:b/>
          <w:bCs/>
          <w:sz w:val="24"/>
          <w:szCs w:val="24"/>
          <w:lang w:eastAsia="es-ES"/>
        </w:rPr>
        <w:t>¿Existe alguna diferencia legal entre los hijos biológicos y adoptados?</w:t>
      </w:r>
      <w:r w:rsidRPr="000620D0">
        <w:rPr>
          <w:rFonts w:ascii="Times New Roman" w:eastAsia="Times New Roman" w:hAnsi="Times New Roman" w:cs="Times New Roman"/>
          <w:sz w:val="24"/>
          <w:szCs w:val="24"/>
          <w:lang w:eastAsia="es-ES"/>
        </w:rPr>
        <w:br/>
        <w:t>No, la legislación chilena garantiza la igualdad de los hijos. </w:t>
      </w:r>
    </w:p>
    <w:p w:rsidR="001E532E" w:rsidRDefault="001E532E"/>
    <w:p w:rsidR="00DF4714" w:rsidRPr="00DF4714" w:rsidRDefault="00DF4714">
      <w:pPr>
        <w:rPr>
          <w:b/>
        </w:rPr>
      </w:pPr>
    </w:p>
    <w:p w:rsidR="00DF4714" w:rsidRPr="00DF4714" w:rsidRDefault="00DF4714">
      <w:pPr>
        <w:rPr>
          <w:b/>
        </w:rPr>
      </w:pPr>
      <w:r w:rsidRPr="00DF4714">
        <w:rPr>
          <w:b/>
        </w:rPr>
        <w:t>ORGANIZACIONES INTERNACIONALES VINCULADAS A ADOPCION EN CHILE</w:t>
      </w:r>
    </w:p>
    <w:p w:rsidR="00DF4714" w:rsidRDefault="00DF4714">
      <w:hyperlink r:id="rId11" w:history="1">
        <w:r w:rsidRPr="00C85197">
          <w:rPr>
            <w:rStyle w:val="Hipervnculo"/>
            <w:sz w:val="22"/>
            <w:szCs w:val="22"/>
          </w:rPr>
          <w:t>https://www.sename.cl/web/wp-content/uploads/2016/10/INSTITUCIONES-EXTRANJERAS-VINCULADAS-A-CHILE-EN-MATERIA-DE-ADOPCION.pdf</w:t>
        </w:r>
      </w:hyperlink>
    </w:p>
    <w:p w:rsidR="00DF4714" w:rsidRPr="00DF4714" w:rsidRDefault="00DF4714">
      <w:pPr>
        <w:rPr>
          <w:b/>
        </w:rPr>
      </w:pPr>
    </w:p>
    <w:p w:rsidR="00DF4714" w:rsidRDefault="00DF4714">
      <w:pPr>
        <w:rPr>
          <w:b/>
        </w:rPr>
      </w:pPr>
      <w:r w:rsidRPr="00DF4714">
        <w:rPr>
          <w:b/>
        </w:rPr>
        <w:t>EN CHILE</w:t>
      </w:r>
    </w:p>
    <w:p w:rsidR="00DF4714" w:rsidRDefault="00DF4714">
      <w:pPr>
        <w:rPr>
          <w:b/>
        </w:rPr>
      </w:pPr>
      <w:r>
        <w:rPr>
          <w:b/>
        </w:rPr>
        <w:t>*Fundación chilena de la adopción</w:t>
      </w:r>
    </w:p>
    <w:p w:rsidR="00DF4714" w:rsidRDefault="00DF4714">
      <w:pPr>
        <w:rPr>
          <w:b/>
        </w:rPr>
      </w:pPr>
      <w:r>
        <w:rPr>
          <w:b/>
        </w:rPr>
        <w:t xml:space="preserve">Fundación san </w:t>
      </w:r>
      <w:proofErr w:type="spellStart"/>
      <w:r>
        <w:rPr>
          <w:b/>
        </w:rPr>
        <w:t>jose</w:t>
      </w:r>
      <w:proofErr w:type="spellEnd"/>
      <w:r>
        <w:rPr>
          <w:b/>
        </w:rPr>
        <w:t xml:space="preserve"> para la adopción</w:t>
      </w:r>
    </w:p>
    <w:p w:rsidR="00DF4714" w:rsidRDefault="00DF4714">
      <w:pPr>
        <w:rPr>
          <w:b/>
        </w:rPr>
      </w:pPr>
      <w:r>
        <w:rPr>
          <w:b/>
        </w:rPr>
        <w:t>Fundación mi casa</w:t>
      </w:r>
    </w:p>
    <w:p w:rsidR="00DF4714" w:rsidRDefault="00DF4714">
      <w:pPr>
        <w:rPr>
          <w:b/>
        </w:rPr>
      </w:pPr>
    </w:p>
    <w:p w:rsidR="00DF4714" w:rsidRPr="00DF4714" w:rsidRDefault="00DF4714">
      <w:pPr>
        <w:rPr>
          <w:b/>
        </w:rPr>
      </w:pPr>
    </w:p>
    <w:sectPr w:rsidR="00DF4714" w:rsidRPr="00DF4714" w:rsidSect="001E532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in;height:3in" o:bullet="t"/>
    </w:pict>
  </w:numPicBullet>
  <w:numPicBullet w:numPicBulletId="1">
    <w:pict>
      <v:shape id="_x0000_i1066" type="#_x0000_t75" style="width:3in;height:3in" o:bullet="t"/>
    </w:pict>
  </w:numPicBullet>
  <w:numPicBullet w:numPicBulletId="2">
    <w:pict>
      <v:shape id="_x0000_i1067" type="#_x0000_t75" style="width:3in;height:3in" o:bullet="t"/>
    </w:pict>
  </w:numPicBullet>
  <w:numPicBullet w:numPicBulletId="3">
    <w:pict>
      <v:shape id="_x0000_i1068" type="#_x0000_t75" style="width:3in;height:3in" o:bullet="t"/>
    </w:pict>
  </w:numPicBullet>
  <w:numPicBullet w:numPicBulletId="4">
    <w:pict>
      <v:shape id="_x0000_i1069" type="#_x0000_t75" style="width:3in;height:3in" o:bullet="t"/>
    </w:pict>
  </w:numPicBullet>
  <w:numPicBullet w:numPicBulletId="5">
    <w:pict>
      <v:shape id="_x0000_i1070" type="#_x0000_t75" style="width:3in;height:3in" o:bullet="t"/>
    </w:pict>
  </w:numPicBullet>
  <w:abstractNum w:abstractNumId="0">
    <w:nsid w:val="03D5426E"/>
    <w:multiLevelType w:val="multilevel"/>
    <w:tmpl w:val="5498C2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o"/>
      <w:lvlPicBulletId w:val="5"/>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D15305B"/>
    <w:multiLevelType w:val="multilevel"/>
    <w:tmpl w:val="9AF2CF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o"/>
      <w:lvlPicBulletId w:val="3"/>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A322693"/>
    <w:multiLevelType w:val="multilevel"/>
    <w:tmpl w:val="157EE3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o"/>
      <w:lvlPicBulletId w:val="1"/>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20D0"/>
    <w:rsid w:val="000620D0"/>
    <w:rsid w:val="001E532E"/>
    <w:rsid w:val="00DF47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32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20D0"/>
    <w:rPr>
      <w:strike w:val="0"/>
      <w:dstrike w:val="0"/>
      <w:color w:val="990000"/>
      <w:sz w:val="24"/>
      <w:szCs w:val="24"/>
      <w:u w:val="none"/>
      <w:effect w:val="none"/>
    </w:rPr>
  </w:style>
  <w:style w:type="paragraph" w:styleId="NormalWeb">
    <w:name w:val="Normal (Web)"/>
    <w:basedOn w:val="Normal"/>
    <w:uiPriority w:val="99"/>
    <w:semiHidden/>
    <w:unhideWhenUsed/>
    <w:rsid w:val="000620D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ink-external1">
    <w:name w:val="link-external1"/>
    <w:basedOn w:val="Fuentedeprrafopredeter"/>
    <w:rsid w:val="000620D0"/>
    <w:rPr>
      <w:strike w:val="0"/>
      <w:dstrike w:val="0"/>
      <w:u w:val="none"/>
      <w:effect w:val="none"/>
    </w:rPr>
  </w:style>
  <w:style w:type="character" w:styleId="Textoennegrita">
    <w:name w:val="Strong"/>
    <w:basedOn w:val="Fuentedeprrafopredeter"/>
    <w:uiPriority w:val="22"/>
    <w:qFormat/>
    <w:rsid w:val="000620D0"/>
    <w:rPr>
      <w:b/>
      <w:bCs/>
    </w:rPr>
  </w:style>
</w:styles>
</file>

<file path=word/webSettings.xml><?xml version="1.0" encoding="utf-8"?>
<w:webSettings xmlns:r="http://schemas.openxmlformats.org/officeDocument/2006/relationships" xmlns:w="http://schemas.openxmlformats.org/wordprocessingml/2006/main">
  <w:divs>
    <w:div w:id="548614985">
      <w:bodyDiv w:val="1"/>
      <w:marLeft w:val="0"/>
      <w:marRight w:val="0"/>
      <w:marTop w:val="0"/>
      <w:marBottom w:val="0"/>
      <w:divBdr>
        <w:top w:val="none" w:sz="0" w:space="0" w:color="auto"/>
        <w:left w:val="none" w:sz="0" w:space="0" w:color="auto"/>
        <w:bottom w:val="none" w:sz="0" w:space="0" w:color="auto"/>
        <w:right w:val="none" w:sz="0" w:space="0" w:color="auto"/>
      </w:divBdr>
      <w:divsChild>
        <w:div w:id="120460700">
          <w:marLeft w:val="0"/>
          <w:marRight w:val="0"/>
          <w:marTop w:val="0"/>
          <w:marBottom w:val="0"/>
          <w:divBdr>
            <w:top w:val="none" w:sz="0" w:space="0" w:color="auto"/>
            <w:left w:val="none" w:sz="0" w:space="0" w:color="auto"/>
            <w:bottom w:val="none" w:sz="0" w:space="0" w:color="auto"/>
            <w:right w:val="none" w:sz="0" w:space="0" w:color="auto"/>
          </w:divBdr>
          <w:divsChild>
            <w:div w:id="1882014031">
              <w:marLeft w:val="0"/>
              <w:marRight w:val="0"/>
              <w:marTop w:val="0"/>
              <w:marBottom w:val="600"/>
              <w:divBdr>
                <w:top w:val="none" w:sz="0" w:space="0" w:color="auto"/>
                <w:left w:val="single" w:sz="6" w:space="15" w:color="F0F0F0"/>
                <w:bottom w:val="single" w:sz="6" w:space="15" w:color="DDDDDD"/>
                <w:right w:val="single" w:sz="6" w:space="15" w:color="DDDDDD"/>
              </w:divBdr>
              <w:divsChild>
                <w:div w:id="1392194803">
                  <w:marLeft w:val="0"/>
                  <w:marRight w:val="0"/>
                  <w:marTop w:val="0"/>
                  <w:marBottom w:val="0"/>
                  <w:divBdr>
                    <w:top w:val="none" w:sz="0" w:space="0" w:color="auto"/>
                    <w:left w:val="none" w:sz="0" w:space="0" w:color="auto"/>
                    <w:bottom w:val="none" w:sz="0" w:space="0" w:color="auto"/>
                    <w:right w:val="none" w:sz="0" w:space="0" w:color="auto"/>
                  </w:divBdr>
                  <w:divsChild>
                    <w:div w:id="1089616468">
                      <w:marLeft w:val="0"/>
                      <w:marRight w:val="0"/>
                      <w:marTop w:val="0"/>
                      <w:marBottom w:val="0"/>
                      <w:divBdr>
                        <w:top w:val="none" w:sz="0" w:space="0" w:color="auto"/>
                        <w:left w:val="none" w:sz="0" w:space="0" w:color="auto"/>
                        <w:bottom w:val="none" w:sz="0" w:space="0" w:color="auto"/>
                        <w:right w:val="none" w:sz="0" w:space="0" w:color="auto"/>
                      </w:divBdr>
                      <w:divsChild>
                        <w:div w:id="1606644999">
                          <w:marLeft w:val="0"/>
                          <w:marRight w:val="0"/>
                          <w:marTop w:val="0"/>
                          <w:marBottom w:val="0"/>
                          <w:divBdr>
                            <w:top w:val="none" w:sz="0" w:space="0" w:color="auto"/>
                            <w:left w:val="none" w:sz="0" w:space="0" w:color="auto"/>
                            <w:bottom w:val="none" w:sz="0" w:space="0" w:color="auto"/>
                            <w:right w:val="none" w:sz="0" w:space="0" w:color="auto"/>
                          </w:divBdr>
                          <w:divsChild>
                            <w:div w:id="1194005324">
                              <w:marLeft w:val="0"/>
                              <w:marRight w:val="0"/>
                              <w:marTop w:val="0"/>
                              <w:marBottom w:val="0"/>
                              <w:divBdr>
                                <w:top w:val="none" w:sz="0" w:space="0" w:color="auto"/>
                                <w:left w:val="none" w:sz="0" w:space="0" w:color="auto"/>
                                <w:bottom w:val="none" w:sz="0" w:space="0" w:color="auto"/>
                                <w:right w:val="none" w:sz="0" w:space="0" w:color="auto"/>
                              </w:divBdr>
                              <w:divsChild>
                                <w:div w:id="43987947">
                                  <w:marLeft w:val="0"/>
                                  <w:marRight w:val="0"/>
                                  <w:marTop w:val="0"/>
                                  <w:marBottom w:val="0"/>
                                  <w:divBdr>
                                    <w:top w:val="none" w:sz="0" w:space="0" w:color="auto"/>
                                    <w:left w:val="none" w:sz="0" w:space="0" w:color="auto"/>
                                    <w:bottom w:val="none" w:sz="0" w:space="0" w:color="auto"/>
                                    <w:right w:val="none" w:sz="0" w:space="0" w:color="auto"/>
                                  </w:divBdr>
                                  <w:divsChild>
                                    <w:div w:id="2042122409">
                                      <w:marLeft w:val="0"/>
                                      <w:marRight w:val="0"/>
                                      <w:marTop w:val="150"/>
                                      <w:marBottom w:val="300"/>
                                      <w:divBdr>
                                        <w:top w:val="single" w:sz="6" w:space="0" w:color="CCCCCC"/>
                                        <w:left w:val="single" w:sz="6" w:space="0" w:color="CCCCCC"/>
                                        <w:bottom w:val="single" w:sz="6" w:space="0" w:color="CCCCCC"/>
                                        <w:right w:val="single" w:sz="6" w:space="0" w:color="CCCCCC"/>
                                      </w:divBdr>
                                      <w:divsChild>
                                        <w:div w:id="1398210679">
                                          <w:marLeft w:val="0"/>
                                          <w:marRight w:val="0"/>
                                          <w:marTop w:val="0"/>
                                          <w:marBottom w:val="0"/>
                                          <w:divBdr>
                                            <w:top w:val="none" w:sz="0" w:space="0" w:color="auto"/>
                                            <w:left w:val="none" w:sz="0" w:space="0" w:color="auto"/>
                                            <w:bottom w:val="none" w:sz="0" w:space="0" w:color="auto"/>
                                            <w:right w:val="none" w:sz="0" w:space="0" w:color="auto"/>
                                          </w:divBdr>
                                        </w:div>
                                        <w:div w:id="125536210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547888">
      <w:bodyDiv w:val="1"/>
      <w:marLeft w:val="0"/>
      <w:marRight w:val="0"/>
      <w:marTop w:val="0"/>
      <w:marBottom w:val="0"/>
      <w:divBdr>
        <w:top w:val="none" w:sz="0" w:space="0" w:color="auto"/>
        <w:left w:val="none" w:sz="0" w:space="0" w:color="auto"/>
        <w:bottom w:val="none" w:sz="0" w:space="0" w:color="auto"/>
        <w:right w:val="none" w:sz="0" w:space="0" w:color="auto"/>
      </w:divBdr>
      <w:divsChild>
        <w:div w:id="1025910685">
          <w:marLeft w:val="0"/>
          <w:marRight w:val="0"/>
          <w:marTop w:val="0"/>
          <w:marBottom w:val="0"/>
          <w:divBdr>
            <w:top w:val="none" w:sz="0" w:space="0" w:color="auto"/>
            <w:left w:val="none" w:sz="0" w:space="0" w:color="auto"/>
            <w:bottom w:val="none" w:sz="0" w:space="0" w:color="auto"/>
            <w:right w:val="none" w:sz="0" w:space="0" w:color="auto"/>
          </w:divBdr>
          <w:divsChild>
            <w:div w:id="447042711">
              <w:marLeft w:val="0"/>
              <w:marRight w:val="0"/>
              <w:marTop w:val="0"/>
              <w:marBottom w:val="600"/>
              <w:divBdr>
                <w:top w:val="none" w:sz="0" w:space="0" w:color="auto"/>
                <w:left w:val="single" w:sz="6" w:space="15" w:color="F0F0F0"/>
                <w:bottom w:val="single" w:sz="6" w:space="15" w:color="DDDDDD"/>
                <w:right w:val="single" w:sz="6" w:space="15" w:color="DDDDDD"/>
              </w:divBdr>
              <w:divsChild>
                <w:div w:id="985552979">
                  <w:marLeft w:val="0"/>
                  <w:marRight w:val="0"/>
                  <w:marTop w:val="0"/>
                  <w:marBottom w:val="0"/>
                  <w:divBdr>
                    <w:top w:val="none" w:sz="0" w:space="0" w:color="auto"/>
                    <w:left w:val="none" w:sz="0" w:space="0" w:color="auto"/>
                    <w:bottom w:val="none" w:sz="0" w:space="0" w:color="auto"/>
                    <w:right w:val="none" w:sz="0" w:space="0" w:color="auto"/>
                  </w:divBdr>
                  <w:divsChild>
                    <w:div w:id="1119035569">
                      <w:marLeft w:val="0"/>
                      <w:marRight w:val="0"/>
                      <w:marTop w:val="0"/>
                      <w:marBottom w:val="0"/>
                      <w:divBdr>
                        <w:top w:val="none" w:sz="0" w:space="0" w:color="auto"/>
                        <w:left w:val="none" w:sz="0" w:space="0" w:color="auto"/>
                        <w:bottom w:val="none" w:sz="0" w:space="0" w:color="auto"/>
                        <w:right w:val="none" w:sz="0" w:space="0" w:color="auto"/>
                      </w:divBdr>
                      <w:divsChild>
                        <w:div w:id="1621107806">
                          <w:marLeft w:val="0"/>
                          <w:marRight w:val="0"/>
                          <w:marTop w:val="0"/>
                          <w:marBottom w:val="0"/>
                          <w:divBdr>
                            <w:top w:val="none" w:sz="0" w:space="0" w:color="auto"/>
                            <w:left w:val="none" w:sz="0" w:space="0" w:color="auto"/>
                            <w:bottom w:val="none" w:sz="0" w:space="0" w:color="auto"/>
                            <w:right w:val="none" w:sz="0" w:space="0" w:color="auto"/>
                          </w:divBdr>
                          <w:divsChild>
                            <w:div w:id="1551460575">
                              <w:marLeft w:val="0"/>
                              <w:marRight w:val="0"/>
                              <w:marTop w:val="0"/>
                              <w:marBottom w:val="0"/>
                              <w:divBdr>
                                <w:top w:val="none" w:sz="0" w:space="0" w:color="auto"/>
                                <w:left w:val="none" w:sz="0" w:space="0" w:color="auto"/>
                                <w:bottom w:val="none" w:sz="0" w:space="0" w:color="auto"/>
                                <w:right w:val="none" w:sz="0" w:space="0" w:color="auto"/>
                              </w:divBdr>
                              <w:divsChild>
                                <w:div w:id="1067266334">
                                  <w:marLeft w:val="0"/>
                                  <w:marRight w:val="0"/>
                                  <w:marTop w:val="0"/>
                                  <w:marBottom w:val="0"/>
                                  <w:divBdr>
                                    <w:top w:val="none" w:sz="0" w:space="0" w:color="auto"/>
                                    <w:left w:val="none" w:sz="0" w:space="0" w:color="auto"/>
                                    <w:bottom w:val="none" w:sz="0" w:space="0" w:color="auto"/>
                                    <w:right w:val="none" w:sz="0" w:space="0" w:color="auto"/>
                                  </w:divBdr>
                                  <w:divsChild>
                                    <w:div w:id="1992323145">
                                      <w:marLeft w:val="0"/>
                                      <w:marRight w:val="0"/>
                                      <w:marTop w:val="0"/>
                                      <w:marBottom w:val="0"/>
                                      <w:divBdr>
                                        <w:top w:val="none" w:sz="0" w:space="0" w:color="auto"/>
                                        <w:left w:val="none" w:sz="0" w:space="0" w:color="auto"/>
                                        <w:bottom w:val="none" w:sz="0" w:space="0" w:color="auto"/>
                                        <w:right w:val="none" w:sz="0" w:space="0" w:color="auto"/>
                                      </w:divBdr>
                                      <w:divsChild>
                                        <w:div w:id="21417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ndacionsanjose.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name.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s://www.sename.cl/web/wp-content/uploads/2016/10/INSTITUCIONES-EXTRANJERAS-VINCULADAS-A-CHILE-EN-MATERIA-DE-ADOPCION.pdf" TargetMode="External"/><Relationship Id="rId5" Type="http://schemas.openxmlformats.org/officeDocument/2006/relationships/image" Target="media/image1.wmf"/><Relationship Id="rId10" Type="http://schemas.openxmlformats.org/officeDocument/2006/relationships/hyperlink" Target="http://www.fundacionmicasa.cl/" TargetMode="External"/><Relationship Id="rId4" Type="http://schemas.openxmlformats.org/officeDocument/2006/relationships/webSettings" Target="webSettings.xml"/><Relationship Id="rId9" Type="http://schemas.openxmlformats.org/officeDocument/2006/relationships/hyperlink" Target="http://www.fadop.c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4</Pages>
  <Words>1506</Words>
  <Characters>8287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lpulgar</dc:creator>
  <cp:lastModifiedBy>lpulgar</cp:lastModifiedBy>
  <cp:revision>1</cp:revision>
  <dcterms:created xsi:type="dcterms:W3CDTF">2019-11-26T16:22:00Z</dcterms:created>
  <dcterms:modified xsi:type="dcterms:W3CDTF">2019-11-26T20:28:00Z</dcterms:modified>
</cp:coreProperties>
</file>